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73" w:rsidRDefault="00BE206C">
      <w:r>
        <w:t>In</w:t>
      </w:r>
      <w:r w:rsidR="0088470D">
        <w:t xml:space="preserve"> 1981 </w:t>
      </w:r>
      <w:r>
        <w:t xml:space="preserve">ben ik in Ede komen wonen en </w:t>
      </w:r>
      <w:r w:rsidR="0088470D">
        <w:t>voor de gemeen</w:t>
      </w:r>
      <w:r w:rsidR="00F16BA4">
        <w:t>t</w:t>
      </w:r>
      <w:r w:rsidR="0088470D">
        <w:t>e Ede g</w:t>
      </w:r>
      <w:r>
        <w:t>aan</w:t>
      </w:r>
      <w:r w:rsidR="0088470D">
        <w:t xml:space="preserve"> werken</w:t>
      </w:r>
      <w:r>
        <w:t xml:space="preserve">. Ook toen </w:t>
      </w:r>
      <w:r w:rsidR="00440F6C">
        <w:t xml:space="preserve">was </w:t>
      </w:r>
      <w:r w:rsidR="0088470D">
        <w:t>ik al gauw een vaste medewerker van het personeelsblad. Ook voor “Intered</w:t>
      </w:r>
      <w:r w:rsidR="00F16BA4">
        <w:t>i</w:t>
      </w:r>
      <w:r w:rsidR="0088470D">
        <w:t>air” tekende ik regelmatig illustraties bij artikelen</w:t>
      </w:r>
      <w:r>
        <w:t xml:space="preserve">. Vanwege </w:t>
      </w:r>
      <w:r w:rsidR="00440F6C">
        <w:t xml:space="preserve">bezuinigingen </w:t>
      </w:r>
      <w:r>
        <w:t xml:space="preserve">kwam daaraan in 2004 een </w:t>
      </w:r>
      <w:r w:rsidR="00440F6C">
        <w:t xml:space="preserve">einde. </w:t>
      </w:r>
      <w:r>
        <w:t xml:space="preserve">Gelukkig kon ik in datzelfde jaar aan de slag bij de Edese Post met de </w:t>
      </w:r>
      <w:r w:rsidR="00F16BA4">
        <w:t>spotprent “</w:t>
      </w:r>
      <w:r w:rsidR="00440F6C">
        <w:t>Ede</w:t>
      </w:r>
      <w:r>
        <w:t xml:space="preserve"> volgens Broek” Tot aan 2009 tekende ik elke week een spotprent voor de krant over het wel en wee van </w:t>
      </w:r>
      <w:r w:rsidR="00440F6C">
        <w:t xml:space="preserve">Ede: </w:t>
      </w:r>
      <w:r>
        <w:t xml:space="preserve">onder andere persiflages van wethouders en raadsleden over allerlei onderwerpen. </w:t>
      </w:r>
      <w:r w:rsidR="00440F6C">
        <w:t xml:space="preserve">Ik kreeg louter positieve reacties van de politici, met wie ik als ambtenaar soms te maken had. </w:t>
      </w:r>
      <w:r>
        <w:t xml:space="preserve">Een deel van de cartoons was in2006 te zien op de </w:t>
      </w:r>
      <w:r w:rsidR="00440F6C">
        <w:t xml:space="preserve">expositie </w:t>
      </w:r>
      <w:r>
        <w:t xml:space="preserve">“Politiek dieren en ander loslopend wild” in </w:t>
      </w:r>
      <w:r w:rsidR="00440F6C">
        <w:t xml:space="preserve">Ederveen. </w:t>
      </w:r>
      <w:r>
        <w:t xml:space="preserve">In dat jaar verscheen ook een </w:t>
      </w:r>
      <w:r w:rsidR="00440F6C">
        <w:t xml:space="preserve"> </w:t>
      </w:r>
      <w:r>
        <w:t xml:space="preserve">bundel </w:t>
      </w:r>
      <w:r w:rsidR="00440F6C">
        <w:t xml:space="preserve">met </w:t>
      </w:r>
      <w:r>
        <w:t xml:space="preserve">90 cartoons. </w:t>
      </w:r>
      <w:r w:rsidR="00F16BA4">
        <w:t xml:space="preserve">In totaal zou ik er ruim 200 maken. In 2009 maakte de </w:t>
      </w:r>
      <w:r w:rsidR="00440F6C">
        <w:t>financiële</w:t>
      </w:r>
      <w:r w:rsidR="00F16BA4">
        <w:t xml:space="preserve"> crisis hieraan een einde omdat de krant het aantal pagina’s moest verminderen. Maar geen nood, ik kon weer aan de slag </w:t>
      </w:r>
      <w:r w:rsidR="00440F6C">
        <w:t>bij “</w:t>
      </w:r>
      <w:proofErr w:type="spellStart"/>
      <w:r w:rsidR="00F16BA4">
        <w:t>Interediair</w:t>
      </w:r>
      <w:proofErr w:type="spellEnd"/>
      <w:r w:rsidR="00440F6C">
        <w:t>”</w:t>
      </w:r>
      <w:r w:rsidR="00F16BA4">
        <w:t xml:space="preserve"> met het maken van de strip “De maagd van Ede“ met een knipoog naar het boegbeeld uit het wapen van de gemeente Ede. In de strip gaf zij haar mening over allerlei organisatorische </w:t>
      </w:r>
      <w:r w:rsidR="00440F6C">
        <w:t xml:space="preserve">perikelen. </w:t>
      </w:r>
      <w:bookmarkStart w:id="0" w:name="_GoBack"/>
      <w:bookmarkEnd w:id="0"/>
    </w:p>
    <w:sectPr w:rsidR="00DE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B2"/>
    <w:multiLevelType w:val="multilevel"/>
    <w:tmpl w:val="0413001D"/>
    <w:styleLink w:val="Stijl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C7862D0"/>
    <w:multiLevelType w:val="multilevel"/>
    <w:tmpl w:val="1D7EE966"/>
    <w:styleLink w:val="Stijl1"/>
    <w:lvl w:ilvl="0">
      <w:start w:val="1"/>
      <w:numFmt w:val="none"/>
      <w:lvlText w:val="2."/>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0D"/>
    <w:rsid w:val="000B21F3"/>
    <w:rsid w:val="00440F6C"/>
    <w:rsid w:val="007644FF"/>
    <w:rsid w:val="007736CB"/>
    <w:rsid w:val="0088470D"/>
    <w:rsid w:val="00BE206C"/>
    <w:rsid w:val="00C53C68"/>
    <w:rsid w:val="00CF2F3C"/>
    <w:rsid w:val="00F16BA4"/>
    <w:rsid w:val="00FE0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CF2F3C"/>
    <w:pPr>
      <w:numPr>
        <w:numId w:val="1"/>
      </w:numPr>
    </w:pPr>
  </w:style>
  <w:style w:type="numbering" w:customStyle="1" w:styleId="Stijl2">
    <w:name w:val="Stijl2"/>
    <w:uiPriority w:val="99"/>
    <w:rsid w:val="00CF2F3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CF2F3C"/>
    <w:pPr>
      <w:numPr>
        <w:numId w:val="1"/>
      </w:numPr>
    </w:pPr>
  </w:style>
  <w:style w:type="numbering" w:customStyle="1" w:styleId="Stijl2">
    <w:name w:val="Stijl2"/>
    <w:uiPriority w:val="99"/>
    <w:rsid w:val="00CF2F3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dc:creator>
  <cp:lastModifiedBy>Broek</cp:lastModifiedBy>
  <cp:revision>2</cp:revision>
  <dcterms:created xsi:type="dcterms:W3CDTF">2020-02-20T18:29:00Z</dcterms:created>
  <dcterms:modified xsi:type="dcterms:W3CDTF">2020-02-20T18:29:00Z</dcterms:modified>
</cp:coreProperties>
</file>